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A4" w:rsidRDefault="00B315A4" w:rsidP="002B7005">
      <w:pPr>
        <w:pStyle w:val="Standard"/>
        <w:rPr>
          <w:rFonts w:cs="Times New Roman"/>
        </w:rPr>
      </w:pPr>
    </w:p>
    <w:p w:rsidR="00B315A4" w:rsidRDefault="00B315A4" w:rsidP="00B315A4">
      <w:pPr>
        <w:pStyle w:val="Standard"/>
        <w:ind w:left="4248" w:firstLine="708"/>
        <w:jc w:val="center"/>
        <w:rPr>
          <w:rFonts w:cs="Times New Roman"/>
        </w:rPr>
      </w:pPr>
    </w:p>
    <w:p w:rsidR="00B315A4" w:rsidRDefault="00B315A4" w:rsidP="00B315A4">
      <w:pPr>
        <w:pStyle w:val="Standard"/>
        <w:ind w:left="4956"/>
        <w:rPr>
          <w:rFonts w:cs="Times New Roman"/>
        </w:rPr>
      </w:pPr>
      <w:r>
        <w:rPr>
          <w:rFonts w:cs="Times New Roman"/>
        </w:rPr>
        <w:t xml:space="preserve"> Moszczenica, dnia ............................... r.</w:t>
      </w:r>
    </w:p>
    <w:p w:rsidR="00B315A4" w:rsidRDefault="00B315A4" w:rsidP="00B315A4">
      <w:pPr>
        <w:pStyle w:val="Standard"/>
        <w:rPr>
          <w:rFonts w:cs="Times New Roman"/>
          <w:sz w:val="18"/>
          <w:szCs w:val="18"/>
        </w:rPr>
      </w:pPr>
    </w:p>
    <w:p w:rsidR="00B315A4" w:rsidRDefault="00B315A4" w:rsidP="00B315A4">
      <w:pPr>
        <w:pStyle w:val="Standard"/>
        <w:rPr>
          <w:rFonts w:cs="Times New Roman"/>
          <w:sz w:val="18"/>
          <w:szCs w:val="18"/>
        </w:rPr>
      </w:pPr>
    </w:p>
    <w:p w:rsidR="00B315A4" w:rsidRDefault="00B315A4" w:rsidP="00B315A4">
      <w:pPr>
        <w:pStyle w:val="Standard"/>
        <w:spacing w:line="48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.................................................................................................</w:t>
      </w:r>
    </w:p>
    <w:p w:rsidR="00B315A4" w:rsidRDefault="00B315A4" w:rsidP="00B315A4">
      <w:pPr>
        <w:pStyle w:val="Standard"/>
        <w:spacing w:line="480" w:lineRule="auto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 xml:space="preserve">             (imię i nazwisko / nazwa firmy)</w:t>
      </w:r>
    </w:p>
    <w:p w:rsidR="00B315A4" w:rsidRDefault="00B315A4" w:rsidP="00B315A4">
      <w:pPr>
        <w:pStyle w:val="Standard"/>
        <w:spacing w:line="480" w:lineRule="auto"/>
        <w:rPr>
          <w:rFonts w:cs="Times New Roman"/>
          <w:iCs/>
          <w:sz w:val="18"/>
          <w:szCs w:val="18"/>
        </w:rPr>
      </w:pPr>
      <w:r>
        <w:rPr>
          <w:rFonts w:cs="Times New Roman"/>
          <w:iCs/>
          <w:sz w:val="18"/>
          <w:szCs w:val="18"/>
        </w:rPr>
        <w:t>………………………………………………………………</w:t>
      </w:r>
    </w:p>
    <w:p w:rsidR="00B315A4" w:rsidRDefault="00B315A4" w:rsidP="00B315A4">
      <w:pPr>
        <w:pStyle w:val="Standard"/>
        <w:spacing w:line="480" w:lineRule="auto"/>
      </w:pPr>
      <w:r>
        <w:rPr>
          <w:rFonts w:cs="Times New Roman"/>
          <w:sz w:val="18"/>
          <w:szCs w:val="18"/>
        </w:rPr>
        <w:t>..........</w:t>
      </w:r>
      <w:r>
        <w:rPr>
          <w:rFonts w:cs="Times New Roman"/>
          <w:i/>
          <w:sz w:val="18"/>
          <w:szCs w:val="18"/>
        </w:rPr>
        <w:t xml:space="preserve"> .........................................................................................</w:t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</w:p>
    <w:p w:rsidR="00B315A4" w:rsidRDefault="00B315A4" w:rsidP="00B315A4">
      <w:pPr>
        <w:pStyle w:val="Standard"/>
        <w:spacing w:line="480" w:lineRule="auto"/>
      </w:pPr>
      <w:r>
        <w:rPr>
          <w:rFonts w:cs="Times New Roman"/>
          <w:i/>
          <w:sz w:val="18"/>
          <w:szCs w:val="18"/>
        </w:rPr>
        <w:t>(miejsce zamieszkania</w:t>
      </w:r>
      <w:r>
        <w:rPr>
          <w:rFonts w:cs="Times New Roman"/>
          <w:iCs/>
          <w:sz w:val="18"/>
          <w:szCs w:val="18"/>
        </w:rPr>
        <w:t xml:space="preserve"> i adres</w:t>
      </w:r>
      <w:r>
        <w:rPr>
          <w:rFonts w:cs="Times New Roman"/>
          <w:i/>
          <w:sz w:val="18"/>
          <w:szCs w:val="18"/>
        </w:rPr>
        <w:t xml:space="preserve"> /siedziba składającego informację)</w:t>
      </w:r>
    </w:p>
    <w:p w:rsidR="00B315A4" w:rsidRDefault="00B315A4" w:rsidP="00B315A4">
      <w:pPr>
        <w:pStyle w:val="Standard"/>
        <w:tabs>
          <w:tab w:val="left" w:pos="5529"/>
          <w:tab w:val="left" w:pos="6237"/>
          <w:tab w:val="left" w:pos="6521"/>
        </w:tabs>
        <w:spacing w:line="480" w:lineRule="auto"/>
        <w:jc w:val="center"/>
      </w:pPr>
      <w:r>
        <w:rPr>
          <w:rFonts w:cs="Arial"/>
          <w:b/>
          <w:bCs/>
        </w:rPr>
        <w:t xml:space="preserve">                                                                                                </w:t>
      </w:r>
    </w:p>
    <w:p w:rsidR="00B315A4" w:rsidRDefault="00B315A4" w:rsidP="00B315A4">
      <w:pPr>
        <w:pStyle w:val="Standard"/>
        <w:tabs>
          <w:tab w:val="left" w:pos="5529"/>
          <w:tab w:val="left" w:pos="6237"/>
          <w:tab w:val="left" w:pos="6521"/>
        </w:tabs>
        <w:jc w:val="center"/>
      </w:pPr>
      <w:r>
        <w:rPr>
          <w:rFonts w:cs="Arial"/>
          <w:b/>
          <w:bCs/>
          <w:sz w:val="26"/>
          <w:szCs w:val="26"/>
        </w:rPr>
        <w:t xml:space="preserve">                                                                                    </w:t>
      </w:r>
      <w:r>
        <w:rPr>
          <w:rFonts w:cs="Garamond"/>
          <w:b/>
          <w:bCs/>
          <w:sz w:val="26"/>
          <w:szCs w:val="26"/>
        </w:rPr>
        <w:t>Wójt Gminy Moszczenica</w:t>
      </w:r>
      <w:r>
        <w:rPr>
          <w:rFonts w:cs="Garamond"/>
          <w:b/>
          <w:bCs/>
          <w:sz w:val="26"/>
          <w:szCs w:val="26"/>
        </w:rPr>
        <w:br/>
        <w:t xml:space="preserve">                                                                                    ul. Kosowska 1</w:t>
      </w:r>
    </w:p>
    <w:p w:rsidR="00B315A4" w:rsidRDefault="00B315A4" w:rsidP="00B315A4">
      <w:pPr>
        <w:pStyle w:val="Standard"/>
      </w:pPr>
      <w:r>
        <w:rPr>
          <w:rFonts w:cs="Arial"/>
          <w:b/>
          <w:bCs/>
          <w:sz w:val="26"/>
          <w:szCs w:val="26"/>
        </w:rPr>
        <w:t xml:space="preserve">                                                                                                        97-310 Moszczenica  </w:t>
      </w:r>
      <w:r>
        <w:rPr>
          <w:rFonts w:cs="Times New Roman"/>
          <w:b/>
        </w:rPr>
        <w:tab/>
      </w:r>
    </w:p>
    <w:p w:rsidR="00B315A4" w:rsidRDefault="00B315A4" w:rsidP="00B315A4">
      <w:pPr>
        <w:pStyle w:val="Standard"/>
        <w:rPr>
          <w:rFonts w:cs="Times New Roman"/>
          <w:b/>
        </w:rPr>
      </w:pPr>
    </w:p>
    <w:p w:rsidR="00B315A4" w:rsidRDefault="00B315A4" w:rsidP="00B315A4">
      <w:pPr>
        <w:pStyle w:val="Standard"/>
        <w:rPr>
          <w:rFonts w:cs="Times New Roman"/>
          <w:b/>
        </w:rPr>
      </w:pPr>
    </w:p>
    <w:p w:rsidR="00B315A4" w:rsidRDefault="00B315A4" w:rsidP="00B315A4">
      <w:pPr>
        <w:pStyle w:val="Standard"/>
        <w:ind w:firstLine="70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Oświadczenie o nieruchomości</w:t>
      </w:r>
    </w:p>
    <w:p w:rsidR="00B315A4" w:rsidRDefault="00B315A4" w:rsidP="00B315A4">
      <w:pPr>
        <w:pStyle w:val="Standard"/>
        <w:jc w:val="both"/>
        <w:rPr>
          <w:rFonts w:cs="Times New Roman"/>
        </w:rPr>
      </w:pPr>
    </w:p>
    <w:p w:rsidR="00B315A4" w:rsidRDefault="00B315A4" w:rsidP="00B315A4">
      <w:pPr>
        <w:pStyle w:val="Standard"/>
        <w:jc w:val="both"/>
      </w:pPr>
      <w:r>
        <w:rPr>
          <w:rFonts w:cs="Times New Roman"/>
        </w:rPr>
        <w:t>Niniejszym oświadczam, że posiadam nieruchomość / nieruchomości</w:t>
      </w:r>
      <w:r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 o powierzchni powyżej 3500,00 m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, na której na skutek wykonywania robót lub obiektów budowlanych trwale związanych z gruntem, wyłączono więcej niż 70% powierzchni nieruchomości z powierzchni biologicznie czynnej na obszarach nieujętych w systemy kanalizacji otwartej lub zamkniętej mającej wpływ na zmniejszenie retencji (art. 269 ustawy z dnia 20 lipca 2017r. Prawo Wodne, Dz. U. </w:t>
      </w:r>
      <w:r w:rsidR="00F0468F">
        <w:rPr>
          <w:rFonts w:cs="Times New Roman"/>
        </w:rPr>
        <w:t>z 2017</w:t>
      </w:r>
      <w:r>
        <w:rPr>
          <w:rFonts w:cs="Times New Roman"/>
        </w:rPr>
        <w:t xml:space="preserve"> poz. 1566   ze zm.).</w:t>
      </w:r>
    </w:p>
    <w:p w:rsidR="00B315A4" w:rsidRDefault="00B315A4" w:rsidP="00B315A4">
      <w:pPr>
        <w:pStyle w:val="Standard"/>
        <w:jc w:val="both"/>
        <w:rPr>
          <w:rFonts w:cs="Times New Roman"/>
        </w:rPr>
      </w:pPr>
    </w:p>
    <w:p w:rsidR="00B315A4" w:rsidRDefault="00B315A4" w:rsidP="00B315A4">
      <w:pPr>
        <w:pStyle w:val="Standard"/>
        <w:jc w:val="both"/>
        <w:rPr>
          <w:rFonts w:cs="Times New Roman"/>
        </w:rPr>
      </w:pPr>
    </w:p>
    <w:p w:rsidR="00B315A4" w:rsidRDefault="00B315A4" w:rsidP="00B315A4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 zgodnie z art. 46 KC - nieruchomościami są części powierzchni ziemskiej stanowiące odrębny przedmiot własności (grunty), jak również budynki trwale z gruntem związane lub części takich budynków, jeżeli na mocy przepisów szczególnych stanowią odrębny od gruntu przedmiot własności.</w:t>
      </w:r>
    </w:p>
    <w:p w:rsidR="00B315A4" w:rsidRDefault="00B315A4" w:rsidP="00B315A4">
      <w:pPr>
        <w:pStyle w:val="Standard"/>
        <w:jc w:val="both"/>
        <w:rPr>
          <w:rFonts w:cs="Times New Roman"/>
        </w:rPr>
      </w:pPr>
    </w:p>
    <w:p w:rsidR="00B315A4" w:rsidRDefault="00B315A4" w:rsidP="00B315A4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Niżej wymienione nieruchomości spełniają ww. kryteria:</w:t>
      </w:r>
    </w:p>
    <w:p w:rsidR="00B315A4" w:rsidRDefault="00B315A4" w:rsidP="00B315A4">
      <w:pPr>
        <w:pStyle w:val="Standard"/>
        <w:jc w:val="both"/>
        <w:rPr>
          <w:rFonts w:cs="Times New Roman"/>
        </w:rPr>
      </w:pPr>
    </w:p>
    <w:tbl>
      <w:tblPr>
        <w:tblW w:w="9285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2"/>
        <w:gridCol w:w="1598"/>
        <w:gridCol w:w="1491"/>
        <w:gridCol w:w="2656"/>
        <w:gridCol w:w="1502"/>
        <w:gridCol w:w="1526"/>
      </w:tblGrid>
      <w:tr w:rsidR="00B315A4" w:rsidTr="00B315A4"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315A4" w:rsidRDefault="00B315A4">
            <w:pPr>
              <w:pStyle w:val="Standard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315A4" w:rsidRDefault="00B315A4">
            <w:pPr>
              <w:pStyle w:val="Standard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Nieruchomość położona na działkach ewidencyjnych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315A4" w:rsidRDefault="00B315A4">
            <w:pPr>
              <w:pStyle w:val="Standard"/>
              <w:jc w:val="both"/>
            </w:pPr>
            <w:r>
              <w:rPr>
                <w:rFonts w:cs="Times New Roman"/>
                <w:b/>
                <w:sz w:val="20"/>
                <w:szCs w:val="20"/>
              </w:rPr>
              <w:t xml:space="preserve">Całkowita powierzchnia </w:t>
            </w:r>
            <w:r>
              <w:rPr>
                <w:rFonts w:cs="Times New Roman"/>
                <w:b/>
                <w:sz w:val="19"/>
                <w:szCs w:val="19"/>
              </w:rPr>
              <w:t>nieruchomości</w:t>
            </w:r>
            <w:r>
              <w:rPr>
                <w:rFonts w:cs="Times New Roman"/>
                <w:b/>
                <w:sz w:val="20"/>
                <w:szCs w:val="20"/>
              </w:rPr>
              <w:t xml:space="preserve"> w m</w:t>
            </w:r>
            <w:r>
              <w:rPr>
                <w:rFonts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315A4" w:rsidRDefault="00B315A4">
            <w:pPr>
              <w:pStyle w:val="Standard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Powierzchnia zabudowy,</w:t>
            </w:r>
          </w:p>
          <w:p w:rsidR="00B315A4" w:rsidRDefault="00B315A4">
            <w:pPr>
              <w:pStyle w:val="Standard"/>
              <w:jc w:val="both"/>
            </w:pPr>
            <w:r>
              <w:rPr>
                <w:rFonts w:cs="Times New Roman"/>
                <w:b/>
                <w:sz w:val="20"/>
                <w:szCs w:val="20"/>
              </w:rPr>
              <w:t>w skład której wchodzą: zabudowa, magazyny, inne obiekty budowlane, a także parkingi, chodniki i inne szczelne powierzchnie wchodzące w skład nieruchomości w m</w:t>
            </w:r>
            <w:r>
              <w:rPr>
                <w:rFonts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315A4" w:rsidRDefault="00B315A4">
            <w:pPr>
              <w:pStyle w:val="Standard"/>
              <w:jc w:val="both"/>
            </w:pPr>
            <w:r>
              <w:rPr>
                <w:rFonts w:cs="Times New Roman"/>
                <w:b/>
                <w:sz w:val="20"/>
                <w:szCs w:val="20"/>
              </w:rPr>
              <w:t>Powierzchnia biologicznie czynna tj. tereny zielone w m</w:t>
            </w:r>
            <w:r>
              <w:rPr>
                <w:rFonts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315A4" w:rsidRDefault="00B315A4">
            <w:pPr>
              <w:pStyle w:val="Standard"/>
              <w:jc w:val="both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Pojemność urządzeń do  retencjonowania wody w %( 10%, 20%, 30%) – jeżeli dotyczy</w:t>
            </w:r>
          </w:p>
        </w:tc>
      </w:tr>
      <w:tr w:rsidR="00B315A4" w:rsidTr="00B315A4">
        <w:trPr>
          <w:trHeight w:val="1087"/>
        </w:trPr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nr ……………...</w:t>
            </w:r>
          </w:p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obr</w:t>
            </w:r>
            <w:proofErr w:type="spellEnd"/>
            <w:r>
              <w:rPr>
                <w:rFonts w:cs="Times New Roman"/>
                <w:sz w:val="20"/>
                <w:szCs w:val="20"/>
              </w:rPr>
              <w:t>. …………...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…………….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…………….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315A4" w:rsidTr="00B315A4"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nr ……………...</w:t>
            </w:r>
          </w:p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obr</w:t>
            </w:r>
            <w:proofErr w:type="spellEnd"/>
            <w:r>
              <w:rPr>
                <w:rFonts w:cs="Times New Roman"/>
                <w:sz w:val="20"/>
                <w:szCs w:val="20"/>
              </w:rPr>
              <w:t>. …………...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…………….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…………….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315A4" w:rsidTr="00B315A4"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…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315A4" w:rsidRDefault="00B315A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315A4" w:rsidRDefault="00B315A4" w:rsidP="00B315A4">
      <w:pPr>
        <w:pStyle w:val="Standard"/>
        <w:rPr>
          <w:rFonts w:cs="Times New Roman"/>
          <w:sz w:val="20"/>
          <w:szCs w:val="20"/>
        </w:rPr>
      </w:pPr>
    </w:p>
    <w:p w:rsidR="00B315A4" w:rsidRDefault="00B315A4" w:rsidP="00B315A4">
      <w:pPr>
        <w:pStyle w:val="Standard"/>
      </w:pPr>
    </w:p>
    <w:p w:rsidR="00B315A4" w:rsidRDefault="00B315A4" w:rsidP="00B315A4">
      <w:pPr>
        <w:pStyle w:val="Standard"/>
      </w:pPr>
    </w:p>
    <w:p w:rsidR="00B315A4" w:rsidRDefault="00B315A4" w:rsidP="00B315A4">
      <w:pPr>
        <w:pStyle w:val="Standard"/>
        <w:numPr>
          <w:ilvl w:val="0"/>
          <w:numId w:val="3"/>
        </w:numPr>
      </w:pPr>
      <w:r>
        <w:rPr>
          <w:rFonts w:eastAsia="Calibri" w:cs="Times New Roman"/>
        </w:rPr>
        <w:t>Jednocześnie oświadczam, że na ww. nieruchomości/nieruchomościach</w:t>
      </w:r>
      <w:r>
        <w:rPr>
          <w:rFonts w:eastAsia="Calibri" w:cs="Times New Roman"/>
          <w:vertAlign w:val="superscript"/>
        </w:rPr>
        <w:t>2</w:t>
      </w:r>
      <w:r>
        <w:rPr>
          <w:rFonts w:eastAsia="Calibri" w:cs="Times New Roman"/>
        </w:rPr>
        <w:t>:</w:t>
      </w:r>
    </w:p>
    <w:p w:rsidR="00B315A4" w:rsidRDefault="00694D07" w:rsidP="00B315A4">
      <w:pPr>
        <w:pStyle w:val="Standard"/>
        <w:rPr>
          <w:rFonts w:eastAsia="Calibri" w:cs="Times New Roman"/>
        </w:rPr>
      </w:pPr>
      <w:r w:rsidRPr="00694D07">
        <w:rPr>
          <w:noProof/>
        </w:rPr>
        <w:pict>
          <v:shape id="Dowolny kształt: kształt 1" o:spid="_x0000_s1026" style="position:absolute;margin-left:46.3pt;margin-top:3.45pt;width:6.45pt;height:8.3pt;z-index:251655680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" adj="-11796480,,5400" path="m,l21600,r,21600l,21600,,xe" strokeweight="1pt">
            <v:stroke joinstyle="miter"/>
            <v:formulas/>
            <v:path arrowok="t" o:connecttype="custom" o:connectlocs="40958,0;81915,52388;40958,104775;0,52388" o:connectangles="270,0,90,180" textboxrect="0,0,21600,21600"/>
            <v:textbox inset="0,0,0,0">
              <w:txbxContent>
                <w:p w:rsidR="00B315A4" w:rsidRDefault="00B315A4" w:rsidP="00B315A4"/>
              </w:txbxContent>
            </v:textbox>
          </v:shape>
        </w:pict>
      </w:r>
      <w:r w:rsidR="00B315A4">
        <w:rPr>
          <w:rFonts w:eastAsia="Calibri" w:cs="Times New Roman"/>
        </w:rPr>
        <w:t>brak urządzeń do retencjonowania wody z powierzchni uszczelnionych trwale związanych z gruntem;</w:t>
      </w:r>
    </w:p>
    <w:p w:rsidR="00B315A4" w:rsidRDefault="00694D07" w:rsidP="00B315A4">
      <w:pPr>
        <w:pStyle w:val="Standard"/>
        <w:rPr>
          <w:rFonts w:eastAsia="Calibri" w:cs="Times New Roman"/>
        </w:rPr>
      </w:pPr>
      <w:r w:rsidRPr="00694D07">
        <w:rPr>
          <w:noProof/>
        </w:rPr>
        <w:pict>
          <v:shape id="Dowolny kształt: kształt 2" o:spid="_x0000_s1027" style="position:absolute;margin-left:46.3pt;margin-top:3.45pt;width:6.45pt;height:8.3pt;z-index:251656704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" adj="-11796480,,5400" path="m,l21600,r,21600l,21600,,xe" strokeweight="1pt">
            <v:stroke joinstyle="miter"/>
            <v:formulas/>
            <v:path arrowok="t" o:connecttype="custom" o:connectlocs="40958,0;81915,52388;40958,104775;0,52388" o:connectangles="270,0,90,180" textboxrect="0,0,21600,21600"/>
            <v:textbox inset="0,0,0,0">
              <w:txbxContent>
                <w:p w:rsidR="00B315A4" w:rsidRDefault="00B315A4" w:rsidP="00B315A4"/>
              </w:txbxContent>
            </v:textbox>
          </v:shape>
        </w:pict>
      </w:r>
      <w:r w:rsidR="00B315A4">
        <w:rPr>
          <w:rFonts w:eastAsia="Calibri" w:cs="Times New Roman"/>
        </w:rPr>
        <w:t>znajdują się urządzenia do retencjonowania wody z powierzchni uszczelnionych o pojemności:</w:t>
      </w:r>
    </w:p>
    <w:p w:rsidR="00B315A4" w:rsidRDefault="00694D07" w:rsidP="00B315A4">
      <w:pPr>
        <w:pStyle w:val="Standard"/>
        <w:spacing w:after="200"/>
        <w:ind w:left="2160"/>
      </w:pPr>
      <w:r>
        <w:rPr>
          <w:noProof/>
        </w:rPr>
        <w:pict>
          <v:shape id="Dowolny kształt: kształt 3" o:spid="_x0000_s1028" style="position:absolute;left:0;text-align:left;margin-left:94.3pt;margin-top:2.7pt;width:6.45pt;height:8.3pt;z-index:251657728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" adj="-11796480,,5400" path="m,l21600,r,21600l,21600,,xe" strokeweight="1pt">
            <v:stroke joinstyle="miter"/>
            <v:formulas/>
            <v:path arrowok="t" o:connecttype="custom" o:connectlocs="40958,0;81915,52388;40958,104775;0,52388" o:connectangles="270,0,90,180" textboxrect="0,0,21600,21600"/>
            <v:textbox inset="0,0,0,0">
              <w:txbxContent>
                <w:p w:rsidR="00B315A4" w:rsidRDefault="00B315A4" w:rsidP="00B315A4"/>
              </w:txbxContent>
            </v:textbox>
          </v:shape>
        </w:pict>
      </w:r>
      <w:r w:rsidR="00B315A4">
        <w:rPr>
          <w:rFonts w:eastAsia="Calibri" w:cs="Times New Roman"/>
        </w:rPr>
        <w:t xml:space="preserve"> do 10 % odpływu rocznego z powierzchni uszczelnionych trwale</w:t>
      </w:r>
    </w:p>
    <w:p w:rsidR="00B315A4" w:rsidRDefault="00B315A4" w:rsidP="00B315A4">
      <w:pPr>
        <w:pStyle w:val="Standard"/>
        <w:spacing w:after="200"/>
        <w:ind w:left="2160"/>
        <w:rPr>
          <w:rFonts w:eastAsia="Calibri" w:cs="Times New Roman"/>
        </w:rPr>
      </w:pPr>
      <w:r>
        <w:rPr>
          <w:rFonts w:eastAsia="Calibri" w:cs="Times New Roman"/>
        </w:rPr>
        <w:t xml:space="preserve">    związanych z gruntem;</w:t>
      </w:r>
    </w:p>
    <w:p w:rsidR="00B315A4" w:rsidRDefault="00694D07" w:rsidP="00B315A4">
      <w:pPr>
        <w:pStyle w:val="Standard"/>
        <w:spacing w:after="200"/>
        <w:ind w:left="2160"/>
      </w:pPr>
      <w:r>
        <w:rPr>
          <w:noProof/>
        </w:rPr>
        <w:pict>
          <v:shape id="Dowolny kształt: kształt 4" o:spid="_x0000_s1029" style="position:absolute;left:0;text-align:left;margin-left:95.8pt;margin-top:-4.8pt;width:6.45pt;height:8.35pt;z-index:251658752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" adj="-11796480,,5400" path="m,l21600,r,21600l,21600,,xe" strokeweight="1pt">
            <v:stroke joinstyle="miter"/>
            <v:formulas/>
            <v:path arrowok="t" o:connecttype="custom" o:connectlocs="40958,0;81915,52705;40958,105410;0,52705" o:connectangles="270,0,90,180" textboxrect="0,0,21600,21600"/>
            <v:textbox inset="0,0,0,0">
              <w:txbxContent>
                <w:p w:rsidR="00B315A4" w:rsidRDefault="00B315A4" w:rsidP="00B315A4"/>
              </w:txbxContent>
            </v:textbox>
          </v:shape>
        </w:pict>
      </w:r>
      <w:r w:rsidR="00B315A4">
        <w:rPr>
          <w:rFonts w:eastAsia="Calibri" w:cs="Times New Roman"/>
        </w:rPr>
        <w:t>od 10 do 30 % odpływu rocznego z powierzchni uszczelnionych trwale</w:t>
      </w:r>
    </w:p>
    <w:p w:rsidR="00B315A4" w:rsidRDefault="00B315A4" w:rsidP="00B315A4">
      <w:pPr>
        <w:pStyle w:val="Standard"/>
        <w:spacing w:after="200"/>
        <w:ind w:left="2160"/>
        <w:rPr>
          <w:rFonts w:eastAsia="Calibri" w:cs="Times New Roman"/>
        </w:rPr>
      </w:pPr>
      <w:r>
        <w:rPr>
          <w:rFonts w:eastAsia="Calibri" w:cs="Times New Roman"/>
        </w:rPr>
        <w:t xml:space="preserve">    związanych z gruntem ;</w:t>
      </w:r>
    </w:p>
    <w:p w:rsidR="00B315A4" w:rsidRDefault="00694D07" w:rsidP="00B315A4">
      <w:pPr>
        <w:pStyle w:val="Standard"/>
        <w:spacing w:after="200"/>
        <w:ind w:left="2160"/>
      </w:pPr>
      <w:r>
        <w:rPr>
          <w:noProof/>
        </w:rPr>
        <w:pict>
          <v:shape id="Dowolny kształt: kształt 5" o:spid="_x0000_s1030" style="position:absolute;left:0;text-align:left;margin-left:95.05pt;margin-top:-5.55pt;width:6.45pt;height:8.3pt;z-index:251659776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" adj="-11796480,,5400" path="m,l21600,r,21600l,21600,,xe" strokeweight="1pt">
            <v:stroke joinstyle="miter"/>
            <v:formulas/>
            <v:path arrowok="t" o:connecttype="custom" o:connectlocs="40958,0;81915,52388;40958,104775;0,52388" o:connectangles="270,0,90,180" textboxrect="0,0,21600,21600"/>
            <v:textbox inset="0,0,0,0">
              <w:txbxContent>
                <w:p w:rsidR="00B315A4" w:rsidRDefault="00B315A4" w:rsidP="00B315A4"/>
              </w:txbxContent>
            </v:textbox>
          </v:shape>
        </w:pict>
      </w:r>
      <w:r w:rsidR="00B315A4">
        <w:rPr>
          <w:rFonts w:eastAsia="Calibri" w:cs="Times New Roman"/>
        </w:rPr>
        <w:t xml:space="preserve"> powyżej 30 % odpływu rocznego z powierzchni uszczelnionych trwale</w:t>
      </w:r>
    </w:p>
    <w:p w:rsidR="00B315A4" w:rsidRDefault="00B315A4" w:rsidP="00B315A4">
      <w:pPr>
        <w:pStyle w:val="Standard"/>
        <w:spacing w:after="200"/>
        <w:ind w:left="2160"/>
        <w:rPr>
          <w:rFonts w:eastAsia="Calibri" w:cs="Times New Roman"/>
        </w:rPr>
      </w:pPr>
      <w:r>
        <w:rPr>
          <w:rFonts w:eastAsia="Calibri" w:cs="Times New Roman"/>
        </w:rPr>
        <w:t xml:space="preserve">    związanych z gruntem;</w:t>
      </w:r>
    </w:p>
    <w:p w:rsidR="00B315A4" w:rsidRDefault="00B315A4" w:rsidP="00B315A4">
      <w:pPr>
        <w:pStyle w:val="Standard"/>
        <w:spacing w:after="200"/>
        <w:ind w:left="2160"/>
        <w:rPr>
          <w:rFonts w:eastAsia="Calibri" w:cs="Times New Roman"/>
        </w:rPr>
      </w:pPr>
    </w:p>
    <w:p w:rsidR="00B315A4" w:rsidRDefault="00B315A4" w:rsidP="00B315A4">
      <w:pPr>
        <w:pStyle w:val="Standard"/>
        <w:numPr>
          <w:ilvl w:val="0"/>
          <w:numId w:val="3"/>
        </w:numPr>
      </w:pPr>
      <w:r>
        <w:rPr>
          <w:rFonts w:eastAsia="Calibri" w:cs="Times New Roman"/>
        </w:rPr>
        <w:t xml:space="preserve">Oświadczam (art. 298 ustawy z dnia 20 lipca 2017r. – Prawo wodne), że posiadam n/w tytuł prawny do dysponowania nieruchomością i jestem </w:t>
      </w:r>
      <w:r>
        <w:rPr>
          <w:rFonts w:eastAsia="Calibri" w:cs="Times New Roman"/>
          <w:vertAlign w:val="superscript"/>
        </w:rPr>
        <w:t>2</w:t>
      </w:r>
      <w:r>
        <w:rPr>
          <w:rFonts w:eastAsia="Calibri" w:cs="Times New Roman"/>
        </w:rPr>
        <w:t>:</w:t>
      </w:r>
    </w:p>
    <w:p w:rsidR="00B315A4" w:rsidRDefault="00B315A4" w:rsidP="00B315A4">
      <w:pPr>
        <w:pStyle w:val="Akapitzlist"/>
        <w:numPr>
          <w:ilvl w:val="0"/>
          <w:numId w:val="5"/>
        </w:numPr>
        <w:spacing w:after="0"/>
        <w:rPr>
          <w:rFonts w:eastAsia="Calibri" w:cs="Times New Roman"/>
        </w:rPr>
      </w:pPr>
      <w:r>
        <w:rPr>
          <w:rFonts w:eastAsia="Calibri" w:cs="Times New Roman"/>
        </w:rPr>
        <w:t>właścicielem nieruchomości lub obiektów budowlanych,</w:t>
      </w:r>
    </w:p>
    <w:p w:rsidR="00B315A4" w:rsidRDefault="00B315A4" w:rsidP="00B315A4">
      <w:pPr>
        <w:pStyle w:val="Akapitzlist"/>
        <w:numPr>
          <w:ilvl w:val="0"/>
          <w:numId w:val="6"/>
        </w:numPr>
        <w:spacing w:after="0"/>
        <w:rPr>
          <w:rFonts w:eastAsia="Calibri" w:cs="Times New Roman"/>
        </w:rPr>
      </w:pPr>
      <w:r>
        <w:rPr>
          <w:rFonts w:eastAsia="Calibri" w:cs="Times New Roman"/>
        </w:rPr>
        <w:t>posiadaczem  samoistnym nieruchomości lub obiektów budowlanych,</w:t>
      </w:r>
    </w:p>
    <w:p w:rsidR="00B315A4" w:rsidRDefault="00B315A4" w:rsidP="00B315A4">
      <w:pPr>
        <w:pStyle w:val="Akapitzlist"/>
        <w:numPr>
          <w:ilvl w:val="0"/>
          <w:numId w:val="6"/>
        </w:numPr>
        <w:spacing w:after="0"/>
        <w:rPr>
          <w:rFonts w:eastAsia="Calibri" w:cs="Times New Roman"/>
        </w:rPr>
      </w:pPr>
      <w:r>
        <w:rPr>
          <w:rFonts w:eastAsia="Calibri" w:cs="Times New Roman"/>
        </w:rPr>
        <w:t>użytkownikiem wieczystym gruntów,</w:t>
      </w:r>
    </w:p>
    <w:p w:rsidR="00B315A4" w:rsidRDefault="00B315A4" w:rsidP="00B315A4">
      <w:pPr>
        <w:pStyle w:val="Akapitzlist"/>
        <w:numPr>
          <w:ilvl w:val="0"/>
          <w:numId w:val="6"/>
        </w:numPr>
        <w:spacing w:after="0"/>
        <w:rPr>
          <w:rFonts w:eastAsia="Calibri" w:cs="Times New Roman"/>
        </w:rPr>
      </w:pPr>
      <w:r>
        <w:rPr>
          <w:rFonts w:eastAsia="Calibri" w:cs="Times New Roman"/>
        </w:rPr>
        <w:t>posiadaczem nieruchomości lub ich części albo obiektów budowlanych lub ich części, stanowiących własność Skarbu Państwa lub jednostki samorządu terytorialnego;</w:t>
      </w:r>
    </w:p>
    <w:p w:rsidR="00B315A4" w:rsidRDefault="00B315A4" w:rsidP="00B315A4">
      <w:pPr>
        <w:pStyle w:val="Standard"/>
        <w:ind w:left="720"/>
        <w:rPr>
          <w:rFonts w:eastAsia="Calibri" w:cs="Times New Roman"/>
          <w:sz w:val="18"/>
          <w:szCs w:val="18"/>
        </w:rPr>
      </w:pPr>
    </w:p>
    <w:p w:rsidR="00B315A4" w:rsidRDefault="00B315A4" w:rsidP="00B315A4">
      <w:pPr>
        <w:pStyle w:val="Standard"/>
        <w:numPr>
          <w:ilvl w:val="0"/>
          <w:numId w:val="3"/>
        </w:numPr>
      </w:pPr>
      <w:r>
        <w:rPr>
          <w:rFonts w:eastAsia="Calibri" w:cs="Times New Roman"/>
        </w:rPr>
        <w:t>Dokumentem potwierdzającym powyższy tytuł prawny do nieruchomości jest</w:t>
      </w:r>
      <w:r>
        <w:rPr>
          <w:rFonts w:eastAsia="Calibri" w:cs="Times New Roman"/>
          <w:vertAlign w:val="superscript"/>
        </w:rPr>
        <w:t>3</w:t>
      </w:r>
      <w:r>
        <w:rPr>
          <w:rFonts w:eastAsia="Calibri" w:cs="Times New Roman"/>
        </w:rPr>
        <w:t>:</w:t>
      </w:r>
    </w:p>
    <w:p w:rsidR="00B315A4" w:rsidRDefault="00B315A4" w:rsidP="00B315A4">
      <w:pPr>
        <w:pStyle w:val="Standard"/>
        <w:spacing w:after="200"/>
        <w:ind w:left="720"/>
        <w:rPr>
          <w:rFonts w:eastAsia="Calibri" w:cs="Times New Roman"/>
        </w:rPr>
      </w:pPr>
    </w:p>
    <w:p w:rsidR="00B315A4" w:rsidRDefault="00B315A4" w:rsidP="00B315A4">
      <w:pPr>
        <w:pStyle w:val="Standard"/>
        <w:spacing w:after="200"/>
        <w:ind w:left="720"/>
        <w:rPr>
          <w:rFonts w:eastAsia="Calibri" w:cs="Times New Roman"/>
        </w:rPr>
      </w:pPr>
      <w:r>
        <w:rPr>
          <w:rFonts w:eastAsia="Calibri" w:cs="Times New Roman"/>
        </w:rPr>
        <w:t>…………………………………………………………………………………………</w:t>
      </w:r>
    </w:p>
    <w:p w:rsidR="00B315A4" w:rsidRDefault="00B315A4" w:rsidP="00B315A4">
      <w:pPr>
        <w:pStyle w:val="Standard"/>
        <w:spacing w:after="200"/>
        <w:ind w:left="720"/>
        <w:rPr>
          <w:rFonts w:eastAsia="Calibri" w:cs="Times New Roman"/>
        </w:rPr>
      </w:pPr>
    </w:p>
    <w:p w:rsidR="00B315A4" w:rsidRDefault="00B315A4" w:rsidP="00B315A4">
      <w:pPr>
        <w:pStyle w:val="Standard"/>
        <w:spacing w:after="200"/>
        <w:ind w:left="720"/>
        <w:rPr>
          <w:rFonts w:eastAsia="Calibri" w:cs="Times New Roman"/>
          <w:sz w:val="18"/>
          <w:szCs w:val="18"/>
        </w:rPr>
      </w:pPr>
    </w:p>
    <w:p w:rsidR="00B315A4" w:rsidRDefault="00B315A4" w:rsidP="00B315A4">
      <w:pPr>
        <w:pStyle w:val="Standard"/>
        <w:spacing w:after="200"/>
        <w:ind w:left="720"/>
        <w:rPr>
          <w:rFonts w:eastAsia="Calibri" w:cs="Times New Roman"/>
          <w:sz w:val="18"/>
          <w:szCs w:val="18"/>
        </w:rPr>
      </w:pPr>
    </w:p>
    <w:p w:rsidR="00B315A4" w:rsidRDefault="00B315A4" w:rsidP="00B315A4">
      <w:pPr>
        <w:pStyle w:val="Standard"/>
        <w:spacing w:after="200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          …………………………….....................….                    …………………………………………………….</w:t>
      </w:r>
    </w:p>
    <w:p w:rsidR="00B315A4" w:rsidRDefault="00B315A4" w:rsidP="00B315A4">
      <w:pPr>
        <w:pStyle w:val="Standard"/>
        <w:spacing w:after="200"/>
        <w:ind w:left="720"/>
        <w:rPr>
          <w:rFonts w:eastAsia="Calibri" w:cs="Times New Roman"/>
          <w:sz w:val="18"/>
          <w:szCs w:val="18"/>
        </w:rPr>
      </w:pPr>
    </w:p>
    <w:p w:rsidR="00B315A4" w:rsidRDefault="00B315A4" w:rsidP="00B315A4">
      <w:pPr>
        <w:pStyle w:val="Standard"/>
        <w:spacing w:after="200"/>
        <w:ind w:left="720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 (miejscowość, data)                                                                           </w:t>
      </w:r>
      <w:r>
        <w:rPr>
          <w:rFonts w:eastAsia="Calibri" w:cs="Times New Roman"/>
          <w:sz w:val="18"/>
          <w:szCs w:val="18"/>
        </w:rPr>
        <w:tab/>
        <w:t xml:space="preserve">              (czytelny podpis)</w:t>
      </w:r>
    </w:p>
    <w:p w:rsidR="00B315A4" w:rsidRDefault="00B315A4" w:rsidP="00B315A4">
      <w:pPr>
        <w:pStyle w:val="Standard"/>
        <w:spacing w:after="200"/>
        <w:ind w:left="720"/>
        <w:rPr>
          <w:rFonts w:eastAsia="Calibri" w:cs="Times New Roman"/>
          <w:sz w:val="18"/>
          <w:szCs w:val="18"/>
        </w:rPr>
      </w:pPr>
    </w:p>
    <w:p w:rsidR="00B315A4" w:rsidRDefault="00B315A4" w:rsidP="00B315A4">
      <w:pPr>
        <w:pStyle w:val="Standard"/>
        <w:spacing w:after="200"/>
        <w:ind w:left="720"/>
        <w:rPr>
          <w:rFonts w:eastAsia="Calibri" w:cs="Times New Roman"/>
          <w:sz w:val="18"/>
          <w:szCs w:val="18"/>
        </w:rPr>
      </w:pPr>
    </w:p>
    <w:p w:rsidR="00B315A4" w:rsidRDefault="00B315A4" w:rsidP="00B315A4">
      <w:pPr>
        <w:pStyle w:val="Standard"/>
        <w:spacing w:after="200"/>
        <w:rPr>
          <w:rFonts w:eastAsia="Calibri" w:cs="Times New Roman"/>
          <w:sz w:val="18"/>
          <w:szCs w:val="18"/>
        </w:rPr>
      </w:pPr>
    </w:p>
    <w:p w:rsidR="00B315A4" w:rsidRDefault="00B315A4" w:rsidP="00B315A4">
      <w:pPr>
        <w:pStyle w:val="Standard"/>
        <w:spacing w:after="200"/>
        <w:ind w:left="720"/>
        <w:rPr>
          <w:rFonts w:eastAsia="Calibri" w:cs="Times New Roman"/>
          <w:sz w:val="18"/>
          <w:szCs w:val="18"/>
        </w:rPr>
      </w:pPr>
    </w:p>
    <w:p w:rsidR="00B315A4" w:rsidRDefault="00B315A4" w:rsidP="00B315A4">
      <w:pPr>
        <w:pStyle w:val="Standard"/>
        <w:spacing w:after="200"/>
        <w:ind w:left="720"/>
        <w:rPr>
          <w:rFonts w:eastAsia="Calibri" w:cs="Times New Roman"/>
          <w:sz w:val="18"/>
          <w:szCs w:val="18"/>
        </w:rPr>
      </w:pPr>
    </w:p>
    <w:p w:rsidR="00B315A4" w:rsidRDefault="00B315A4" w:rsidP="00B315A4">
      <w:pPr>
        <w:pStyle w:val="Standard"/>
      </w:pPr>
      <w:r>
        <w:rPr>
          <w:rFonts w:cs="Times New Roman"/>
          <w:sz w:val="16"/>
          <w:szCs w:val="16"/>
          <w:vertAlign w:val="superscript"/>
        </w:rPr>
        <w:lastRenderedPageBreak/>
        <w:t>1</w:t>
      </w:r>
      <w:r>
        <w:rPr>
          <w:rFonts w:cs="Times New Roman"/>
          <w:sz w:val="16"/>
          <w:szCs w:val="16"/>
        </w:rPr>
        <w:t xml:space="preserve"> Niepotrzebne skreślić</w:t>
      </w:r>
    </w:p>
    <w:p w:rsidR="00B315A4" w:rsidRDefault="00B315A4" w:rsidP="00B315A4">
      <w:pPr>
        <w:pStyle w:val="Standard"/>
      </w:pPr>
      <w:r>
        <w:rPr>
          <w:rFonts w:cs="Times New Roman"/>
          <w:sz w:val="16"/>
          <w:szCs w:val="16"/>
          <w:vertAlign w:val="superscript"/>
        </w:rPr>
        <w:t>2</w:t>
      </w:r>
      <w:r>
        <w:rPr>
          <w:rFonts w:cs="Times New Roman"/>
          <w:sz w:val="16"/>
          <w:szCs w:val="16"/>
        </w:rPr>
        <w:t xml:space="preserve"> Odpowiednio zaznaczyć,</w:t>
      </w:r>
    </w:p>
    <w:p w:rsidR="00B315A4" w:rsidRDefault="00B315A4" w:rsidP="00B315A4">
      <w:pPr>
        <w:pStyle w:val="Standard"/>
      </w:pPr>
      <w:r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  <w:vertAlign w:val="superscript"/>
        </w:rPr>
        <w:t>3</w:t>
      </w:r>
      <w:r>
        <w:rPr>
          <w:rFonts w:cs="Times New Roman"/>
          <w:sz w:val="16"/>
          <w:szCs w:val="16"/>
        </w:rPr>
        <w:t>Wskazać dokument z którego wynika tytuł prawny do nieruchomości (np. akt notarialny, księga wieczysta)</w:t>
      </w:r>
    </w:p>
    <w:p w:rsidR="00B315A4" w:rsidRDefault="00B315A4" w:rsidP="00B315A4">
      <w:pPr>
        <w:pStyle w:val="Standard"/>
        <w:rPr>
          <w:rFonts w:cs="Times New Roman"/>
          <w:sz w:val="20"/>
          <w:szCs w:val="20"/>
        </w:rPr>
      </w:pPr>
    </w:p>
    <w:p w:rsidR="00F8117B" w:rsidRDefault="00F8117B"/>
    <w:sectPr w:rsidR="00F8117B" w:rsidSect="003F6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326C"/>
    <w:multiLevelType w:val="multilevel"/>
    <w:tmpl w:val="32CE9A94"/>
    <w:styleLink w:val="WWNum7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7108FE"/>
    <w:multiLevelType w:val="multilevel"/>
    <w:tmpl w:val="5C44F73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10D3"/>
    <w:rsid w:val="001C50EB"/>
    <w:rsid w:val="002B7005"/>
    <w:rsid w:val="003F6EA8"/>
    <w:rsid w:val="005D6A27"/>
    <w:rsid w:val="00694D07"/>
    <w:rsid w:val="00B315A4"/>
    <w:rsid w:val="00C410D3"/>
    <w:rsid w:val="00F0468F"/>
    <w:rsid w:val="00F8117B"/>
    <w:rsid w:val="00FE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E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15A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Standard"/>
    <w:qFormat/>
    <w:rsid w:val="00B315A4"/>
    <w:pPr>
      <w:spacing w:after="200"/>
      <w:ind w:left="720"/>
    </w:pPr>
  </w:style>
  <w:style w:type="numbering" w:customStyle="1" w:styleId="WWNum5">
    <w:name w:val="WWNum5"/>
    <w:rsid w:val="00B315A4"/>
    <w:pPr>
      <w:numPr>
        <w:numId w:val="1"/>
      </w:numPr>
    </w:pPr>
  </w:style>
  <w:style w:type="numbering" w:customStyle="1" w:styleId="WWNum7">
    <w:name w:val="WWNum7"/>
    <w:rsid w:val="00B315A4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7070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single" w:sz="12" w:space="13" w:color="BDC3C7"/>
            <w:right w:val="none" w:sz="0" w:space="0" w:color="auto"/>
          </w:divBdr>
        </w:div>
      </w:divsChild>
    </w:div>
    <w:div w:id="1798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Glonek</dc:creator>
  <cp:keywords/>
  <dc:description/>
  <cp:lastModifiedBy>Anna.Glonek</cp:lastModifiedBy>
  <cp:revision>5</cp:revision>
  <dcterms:created xsi:type="dcterms:W3CDTF">2018-09-12T10:54:00Z</dcterms:created>
  <dcterms:modified xsi:type="dcterms:W3CDTF">2022-07-28T11:58:00Z</dcterms:modified>
</cp:coreProperties>
</file>