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F18D" w14:textId="77777777" w:rsidR="0080642D" w:rsidRDefault="0080642D" w:rsidP="0080642D">
      <w:pPr>
        <w:pStyle w:val="NormalnyWeb"/>
        <w:rPr>
          <w:rFonts w:cs="Calibri"/>
          <w:color w:val="000000"/>
        </w:rPr>
      </w:pPr>
      <w:r>
        <w:rPr>
          <w:rFonts w:cs="Calibri"/>
          <w:color w:val="000000"/>
        </w:rPr>
        <w:t>Dzień dobry.</w:t>
      </w:r>
    </w:p>
    <w:p w14:paraId="6DA37148" w14:textId="77777777" w:rsidR="0080642D" w:rsidRDefault="0080642D" w:rsidP="0080642D">
      <w:pPr>
        <w:pStyle w:val="NormalnyWeb"/>
        <w:rPr>
          <w:rFonts w:cs="Calibri"/>
          <w:color w:val="000000"/>
        </w:rPr>
      </w:pPr>
      <w:r>
        <w:rPr>
          <w:rFonts w:cs="Calibri"/>
          <w:color w:val="000000"/>
        </w:rPr>
        <w:t> </w:t>
      </w:r>
    </w:p>
    <w:p w14:paraId="323DC6CD" w14:textId="77777777" w:rsidR="0080642D" w:rsidRDefault="0080642D" w:rsidP="0080642D">
      <w:pPr>
        <w:pStyle w:val="NormalnyWeb"/>
        <w:rPr>
          <w:rFonts w:cs="Calibri"/>
          <w:color w:val="000000"/>
        </w:rPr>
      </w:pPr>
      <w:r>
        <w:rPr>
          <w:rFonts w:cs="Calibri"/>
          <w:color w:val="000000"/>
        </w:rPr>
        <w:t xml:space="preserve">W nawiązaniu do zawiadomienia dot. wprowadzenia tymczasowej organizacji ruchu dot. przejazdu kolejowo-drogowego w km. 132,280 linii kolejowej nr 1 w ciągu drogi gminnej nr 110276E w m. Moszczenica – ul. Kolejowa (pismo nr: W20260324 -1383 - RÓŻNI - </w:t>
      </w:r>
      <w:proofErr w:type="spellStart"/>
      <w:r>
        <w:rPr>
          <w:rFonts w:cs="Calibri"/>
          <w:color w:val="000000"/>
        </w:rPr>
        <w:t>zawiad</w:t>
      </w:r>
      <w:proofErr w:type="spellEnd"/>
      <w:r>
        <w:rPr>
          <w:rFonts w:cs="Calibri"/>
          <w:color w:val="000000"/>
        </w:rPr>
        <w:t xml:space="preserve"> o </w:t>
      </w:r>
      <w:proofErr w:type="spellStart"/>
      <w:r>
        <w:rPr>
          <w:rFonts w:cs="Calibri"/>
          <w:color w:val="000000"/>
        </w:rPr>
        <w:t>wprowadz</w:t>
      </w:r>
      <w:proofErr w:type="spellEnd"/>
      <w:r>
        <w:rPr>
          <w:rFonts w:cs="Calibri"/>
          <w:color w:val="000000"/>
        </w:rPr>
        <w:t xml:space="preserve"> zmian w ruchu 132,280-sig z dnia 24.03.2026 r.) informuję o zamknięciu w/w przejazdu w dniach 11.05.2026 r. – 12.05.2026 r.</w:t>
      </w:r>
    </w:p>
    <w:p w14:paraId="070072D4" w14:textId="77777777" w:rsidR="0080642D" w:rsidRDefault="0080642D" w:rsidP="0080642D">
      <w:pPr>
        <w:pStyle w:val="NormalnyWeb"/>
        <w:rPr>
          <w:rFonts w:cs="Calibri"/>
          <w:color w:val="000000"/>
        </w:rPr>
      </w:pPr>
      <w:r>
        <w:rPr>
          <w:rFonts w:cs="Calibri"/>
          <w:color w:val="000000"/>
        </w:rPr>
        <w:t> </w:t>
      </w:r>
    </w:p>
    <w:p w14:paraId="3741E604" w14:textId="77777777" w:rsidR="0080642D" w:rsidRDefault="0080642D" w:rsidP="0080642D">
      <w:pPr>
        <w:pStyle w:val="NormalnyWeb"/>
        <w:rPr>
          <w:rFonts w:cs="Calibri"/>
          <w:color w:val="000000"/>
        </w:rPr>
      </w:pPr>
      <w:r>
        <w:rPr>
          <w:rFonts w:cs="Calibri"/>
          <w:color w:val="000000"/>
        </w:rPr>
        <w:t xml:space="preserve">Z poważaniem </w:t>
      </w:r>
    </w:p>
    <w:p w14:paraId="7621E75D" w14:textId="77777777" w:rsidR="0080642D" w:rsidRDefault="0080642D" w:rsidP="0080642D">
      <w:pPr>
        <w:pStyle w:val="NormalnyWeb"/>
        <w:rPr>
          <w:rFonts w:cs="Calibri"/>
          <w:color w:val="000000"/>
        </w:rPr>
      </w:pPr>
      <w:r>
        <w:rPr>
          <w:rFonts w:cs="Calibri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3688"/>
        <w:gridCol w:w="3276"/>
      </w:tblGrid>
      <w:tr w:rsidR="0080642D" w14:paraId="54DAEA1F" w14:textId="77777777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D8AB" w14:textId="77777777" w:rsidR="0080642D" w:rsidRDefault="0080642D">
            <w:pPr>
              <w:pStyle w:val="NormalnyWeb"/>
              <w:spacing w:line="252" w:lineRule="auto"/>
            </w:pPr>
            <w:r>
              <w:rPr>
                <w:rFonts w:ascii="Arial" w:hAnsi="Arial" w:cs="Arial"/>
                <w:b/>
                <w:bCs/>
                <w:color w:val="0F243E"/>
                <w:sz w:val="16"/>
                <w:szCs w:val="16"/>
              </w:rPr>
              <w:t>Marta Siemińska</w:t>
            </w:r>
          </w:p>
          <w:p w14:paraId="1445D198" w14:textId="77777777" w:rsidR="0080642D" w:rsidRDefault="0080642D">
            <w:pPr>
              <w:pStyle w:val="NormalnyWeb"/>
            </w:pPr>
            <w:r>
              <w:rPr>
                <w:rFonts w:ascii="Calibri" w:hAnsi="Calibri" w:cs="Calibri"/>
              </w:rPr>
              <w:t> k</w:t>
            </w:r>
            <w:r>
              <w:rPr>
                <w:rFonts w:ascii="Arial" w:hAnsi="Arial" w:cs="Arial"/>
                <w:color w:val="0F243E"/>
                <w:sz w:val="16"/>
                <w:szCs w:val="16"/>
              </w:rPr>
              <w:t>om: +48 735 951 634</w:t>
            </w:r>
          </w:p>
          <w:p w14:paraId="558673E8" w14:textId="77777777" w:rsidR="0080642D" w:rsidRDefault="0080642D">
            <w:pPr>
              <w:pStyle w:val="NormalnyWeb"/>
              <w:spacing w:line="252" w:lineRule="auto"/>
            </w:pPr>
            <w:hyperlink r:id="rId4" w:history="1">
              <w:r>
                <w:rPr>
                  <w:rStyle w:val="Hipercze"/>
                  <w:rFonts w:ascii="Arial" w:hAnsi="Arial" w:cs="Arial"/>
                  <w:color w:val="467886"/>
                  <w:sz w:val="16"/>
                  <w:szCs w:val="16"/>
                </w:rPr>
                <w:t>m.sieminska@pnuik.pl</w:t>
              </w:r>
            </w:hyperlink>
          </w:p>
          <w:p w14:paraId="22197442" w14:textId="77777777" w:rsidR="0080642D" w:rsidRDefault="0080642D">
            <w:pPr>
              <w:pStyle w:val="NormalnyWeb"/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DCDCF" w14:textId="77777777" w:rsidR="0080642D" w:rsidRDefault="0080642D">
            <w:pPr>
              <w:pStyle w:val="NormalnyWeb"/>
              <w:spacing w:line="252" w:lineRule="auto"/>
            </w:pPr>
            <w:r>
              <w:rPr>
                <w:rFonts w:ascii="Arial" w:hAnsi="Arial" w:cs="Arial"/>
                <w:b/>
                <w:bCs/>
                <w:color w:val="0F243E"/>
                <w:sz w:val="16"/>
                <w:szCs w:val="16"/>
              </w:rPr>
              <w:t>Przedsiębiorstwo Napraw i Utrzymania Infrastruktury Kolejowej w Krakowie Sp. z o.o.</w:t>
            </w:r>
          </w:p>
          <w:p w14:paraId="6C1D6320" w14:textId="77777777" w:rsidR="0080642D" w:rsidRDefault="0080642D">
            <w:pPr>
              <w:pStyle w:val="NormalnyWeb"/>
              <w:spacing w:line="252" w:lineRule="auto"/>
            </w:pPr>
            <w:r>
              <w:rPr>
                <w:rFonts w:ascii="Arial" w:hAnsi="Arial" w:cs="Arial"/>
                <w:color w:val="0F243E"/>
                <w:sz w:val="16"/>
                <w:szCs w:val="16"/>
              </w:rPr>
              <w:t>ul. Prokocimska 2b, 30-556 Kraków</w:t>
            </w:r>
          </w:p>
          <w:p w14:paraId="3E70B62A" w14:textId="77777777" w:rsidR="0080642D" w:rsidRDefault="0080642D">
            <w:pPr>
              <w:pStyle w:val="NormalnyWeb"/>
              <w:spacing w:line="252" w:lineRule="auto"/>
            </w:pPr>
            <w:r>
              <w:rPr>
                <w:rFonts w:ascii="Arial" w:hAnsi="Arial" w:cs="Arial"/>
                <w:color w:val="0F243E"/>
                <w:sz w:val="16"/>
                <w:szCs w:val="16"/>
              </w:rPr>
              <w:t>KRS: 0000041818</w:t>
            </w:r>
          </w:p>
          <w:p w14:paraId="050946B3" w14:textId="77777777" w:rsidR="0080642D" w:rsidRDefault="0080642D">
            <w:pPr>
              <w:pStyle w:val="NormalnyWeb"/>
              <w:spacing w:line="252" w:lineRule="auto"/>
            </w:pPr>
            <w:r>
              <w:rPr>
                <w:rFonts w:ascii="Arial" w:hAnsi="Arial" w:cs="Arial"/>
                <w:color w:val="0F243E"/>
                <w:sz w:val="16"/>
                <w:szCs w:val="16"/>
              </w:rPr>
              <w:t>NIP: 679-26-93-162</w:t>
            </w:r>
          </w:p>
          <w:p w14:paraId="4FE9E18C" w14:textId="77777777" w:rsidR="0080642D" w:rsidRDefault="0080642D">
            <w:pPr>
              <w:pStyle w:val="NormalnyWeb"/>
              <w:spacing w:line="252" w:lineRule="auto"/>
            </w:pPr>
            <w:r>
              <w:rPr>
                <w:rFonts w:ascii="Arial" w:hAnsi="Arial" w:cs="Arial"/>
                <w:color w:val="0F243E"/>
                <w:sz w:val="16"/>
                <w:szCs w:val="16"/>
              </w:rPr>
              <w:t>REGON: 356308570</w:t>
            </w:r>
          </w:p>
          <w:p w14:paraId="5A7E8B41" w14:textId="77777777" w:rsidR="0080642D" w:rsidRDefault="0080642D">
            <w:pPr>
              <w:pStyle w:val="NormalnyWeb"/>
              <w:spacing w:line="252" w:lineRule="auto"/>
            </w:pPr>
            <w:r>
              <w:rPr>
                <w:rFonts w:ascii="Arial" w:hAnsi="Arial" w:cs="Arial"/>
                <w:color w:val="0F243E"/>
                <w:sz w:val="16"/>
                <w:szCs w:val="16"/>
              </w:rPr>
              <w:t>Numer rejestrowy BDO: 000133231</w:t>
            </w:r>
          </w:p>
          <w:p w14:paraId="43B11CD2" w14:textId="77777777" w:rsidR="0080642D" w:rsidRDefault="0080642D">
            <w:pPr>
              <w:pStyle w:val="NormalnyWeb"/>
              <w:spacing w:line="252" w:lineRule="auto"/>
            </w:pPr>
            <w:r>
              <w:rPr>
                <w:rFonts w:ascii="Arial" w:hAnsi="Arial" w:cs="Arial"/>
                <w:color w:val="0F243E"/>
                <w:sz w:val="16"/>
                <w:szCs w:val="16"/>
              </w:rPr>
              <w:t>Kapitał zakładowy: 166 093 500,00 PLN</w:t>
            </w:r>
          </w:p>
          <w:p w14:paraId="7CAB86D1" w14:textId="77777777" w:rsidR="0080642D" w:rsidRDefault="0080642D">
            <w:pPr>
              <w:pStyle w:val="NormalnyWeb"/>
              <w:spacing w:line="252" w:lineRule="auto"/>
            </w:pPr>
            <w:proofErr w:type="spellStart"/>
            <w:r>
              <w:rPr>
                <w:rFonts w:ascii="Arial" w:hAnsi="Arial" w:cs="Arial"/>
                <w:color w:val="0F243E"/>
                <w:sz w:val="16"/>
                <w:szCs w:val="16"/>
              </w:rPr>
              <w:t>tel</w:t>
            </w:r>
            <w:proofErr w:type="spellEnd"/>
            <w:r>
              <w:rPr>
                <w:rFonts w:ascii="Arial" w:hAnsi="Arial" w:cs="Arial"/>
                <w:color w:val="0F243E"/>
                <w:sz w:val="16"/>
                <w:szCs w:val="16"/>
              </w:rPr>
              <w:t>: +48 12 | 62 33 200</w:t>
            </w:r>
          </w:p>
          <w:p w14:paraId="5B5FFAA8" w14:textId="77777777" w:rsidR="0080642D" w:rsidRDefault="0080642D">
            <w:pPr>
              <w:pStyle w:val="NormalnyWeb"/>
              <w:spacing w:line="252" w:lineRule="auto"/>
            </w:pPr>
            <w:r>
              <w:rPr>
                <w:rFonts w:ascii="Arial" w:hAnsi="Arial" w:cs="Arial"/>
                <w:color w:val="0F243E"/>
                <w:sz w:val="16"/>
                <w:szCs w:val="16"/>
                <w:lang w:val="en-US"/>
              </w:rPr>
              <w:t>fax: +48 12| 62 33 235</w:t>
            </w:r>
          </w:p>
          <w:p w14:paraId="0C1FED41" w14:textId="77777777" w:rsidR="0080642D" w:rsidRDefault="0080642D">
            <w:pPr>
              <w:pStyle w:val="NormalnyWeb"/>
              <w:spacing w:line="252" w:lineRule="auto"/>
            </w:pPr>
            <w:hyperlink r:id="rId5" w:history="1">
              <w:r>
                <w:rPr>
                  <w:rStyle w:val="Hipercze"/>
                  <w:rFonts w:ascii="Arial" w:hAnsi="Arial" w:cs="Arial"/>
                  <w:color w:val="0563C1"/>
                  <w:sz w:val="16"/>
                  <w:szCs w:val="16"/>
                </w:rPr>
                <w:t>www.pnuik.pl</w:t>
              </w:r>
            </w:hyperlink>
          </w:p>
          <w:p w14:paraId="3FDD9182" w14:textId="77777777" w:rsidR="0080642D" w:rsidRDefault="0080642D">
            <w:pPr>
              <w:pStyle w:val="NormalnyWeb"/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F93A" w14:textId="2A144CC4" w:rsidR="0080642D" w:rsidRDefault="0080642D">
            <w:pPr>
              <w:pStyle w:val="NormalnyWeb"/>
              <w:spacing w:line="252" w:lineRule="auto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035A4926" wp14:editId="364C598D">
                  <wp:extent cx="1925320" cy="932180"/>
                  <wp:effectExtent l="0" t="0" r="17780" b="1270"/>
                  <wp:docPr id="153658758" name="Obraz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CE71C" w14:textId="77777777" w:rsidR="0080642D" w:rsidRDefault="0080642D">
            <w:pPr>
              <w:pStyle w:val="NormalnyWeb"/>
              <w:spacing w:line="252" w:lineRule="auto"/>
              <w:jc w:val="center"/>
            </w:pPr>
            <w:r>
              <w:rPr>
                <w:rFonts w:ascii="Tahoma" w:hAnsi="Tahoma" w:cs="Tahoma"/>
                <w:b/>
                <w:bCs/>
                <w:color w:val="002060"/>
                <w:sz w:val="18"/>
                <w:szCs w:val="18"/>
              </w:rPr>
              <w:t>Grupa kapitałowa PKP PLK S.A.</w:t>
            </w:r>
          </w:p>
        </w:tc>
      </w:tr>
    </w:tbl>
    <w:p w14:paraId="3F6D2378" w14:textId="77777777" w:rsidR="00DB0A73" w:rsidRDefault="00DB0A73"/>
    <w:sectPr w:rsidR="00DB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D"/>
    <w:rsid w:val="00580300"/>
    <w:rsid w:val="0080642D"/>
    <w:rsid w:val="008F6D23"/>
    <w:rsid w:val="00D73000"/>
    <w:rsid w:val="00DB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1A44"/>
  <w15:chartTrackingRefBased/>
  <w15:docId w15:val="{932F7808-86D6-4D9E-B1A8-C46A05D7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42D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4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4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4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4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4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4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4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4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4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4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4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4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4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4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4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4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0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4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06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42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064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42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064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4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42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80642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CDCA8.9CF3EB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pnuik.pl/" TargetMode="External"/><Relationship Id="rId4" Type="http://schemas.openxmlformats.org/officeDocument/2006/relationships/hyperlink" Target="mailto:m.sieminska@pnuik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UG Moszczenica</dc:creator>
  <cp:keywords/>
  <dc:description/>
  <cp:lastModifiedBy>Informatyk UG Moszczenica</cp:lastModifiedBy>
  <cp:revision>1</cp:revision>
  <dcterms:created xsi:type="dcterms:W3CDTF">2026-05-06T08:54:00Z</dcterms:created>
  <dcterms:modified xsi:type="dcterms:W3CDTF">2026-05-06T08:54:00Z</dcterms:modified>
</cp:coreProperties>
</file>